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5-450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Pr="00A22567" w:rsidR="00A22567">
        <w:rPr>
          <w:bCs/>
          <w:sz w:val="23"/>
          <w:szCs w:val="23"/>
        </w:rPr>
        <w:t>59</w:t>
      </w:r>
      <w:r w:rsidR="004C1912">
        <w:rPr>
          <w:bCs/>
          <w:sz w:val="23"/>
          <w:szCs w:val="23"/>
        </w:rPr>
        <w:t>9-13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                                                         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A22567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 xml:space="preserve"> года р</w:t>
      </w:r>
      <w:r w:rsidRPr="00A22567">
        <w:rPr>
          <w:color w:val="000000"/>
          <w:sz w:val="23"/>
          <w:szCs w:val="23"/>
        </w:rPr>
        <w:t xml:space="preserve">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инвалид</w:t>
      </w:r>
      <w:r w:rsidRPr="00A22567">
        <w:rPr>
          <w:color w:val="FF0000"/>
          <w:sz w:val="23"/>
          <w:szCs w:val="23"/>
        </w:rPr>
        <w:t xml:space="preserve">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                            </w:t>
      </w: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10</w:t>
      </w:r>
      <w:r w:rsidR="001A3E2F">
        <w:rPr>
          <w:color w:val="000000"/>
          <w:sz w:val="23"/>
          <w:szCs w:val="23"/>
        </w:rPr>
        <w:t xml:space="preserve"> сентября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 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2C3199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 w:rsidR="001A3E2F">
        <w:rPr>
          <w:color w:val="000000"/>
          <w:sz w:val="23"/>
          <w:szCs w:val="23"/>
        </w:rPr>
        <w:t>61</w:t>
      </w:r>
      <w:r>
        <w:rPr>
          <w:color w:val="000000"/>
          <w:sz w:val="23"/>
          <w:szCs w:val="23"/>
        </w:rPr>
        <w:t xml:space="preserve">7082809 </w:t>
      </w:r>
      <w:r w:rsidRPr="002C3199">
        <w:rPr>
          <w:color w:val="000000"/>
          <w:sz w:val="23"/>
          <w:szCs w:val="23"/>
        </w:rPr>
        <w:t xml:space="preserve">от </w:t>
      </w:r>
      <w:r w:rsidRPr="002C3199" w:rsidR="002C3199">
        <w:rPr>
          <w:color w:val="000000"/>
          <w:sz w:val="23"/>
          <w:szCs w:val="23"/>
        </w:rPr>
        <w:t>1</w:t>
      </w:r>
      <w:r>
        <w:rPr>
          <w:color w:val="000000"/>
          <w:sz w:val="23"/>
          <w:szCs w:val="23"/>
        </w:rPr>
        <w:t>7</w:t>
      </w:r>
      <w:r w:rsidR="001A3E2F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11</w:t>
      </w:r>
      <w:r w:rsidR="001A3E2F">
        <w:rPr>
          <w:color w:val="000000"/>
          <w:sz w:val="23"/>
          <w:szCs w:val="23"/>
        </w:rPr>
        <w:t>.07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 w:rsidR="001A3E2F">
        <w:rPr>
          <w:color w:val="000000"/>
          <w:sz w:val="23"/>
          <w:szCs w:val="23"/>
        </w:rPr>
        <w:t>срок, т.е. до 24 часов 00 минут 15.09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 xml:space="preserve">Зейналов 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2C3199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>Исходя из положений части 2 статьи 25.1 КоАП ПФ, судья вп</w:t>
      </w:r>
      <w:r w:rsidRPr="002C3199">
        <w:rPr>
          <w:sz w:val="23"/>
          <w:szCs w:val="23"/>
        </w:rPr>
        <w:t xml:space="preserve">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</w:t>
      </w:r>
      <w:r w:rsidRPr="002C3199">
        <w:rPr>
          <w:sz w:val="23"/>
          <w:szCs w:val="23"/>
        </w:rPr>
        <w:t>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</w:t>
      </w:r>
      <w:r w:rsidRPr="002C3199">
        <w:rPr>
          <w:sz w:val="23"/>
          <w:szCs w:val="23"/>
        </w:rPr>
        <w:t>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Исследовав письменные доказательства по делу, суд пришел к выводу, что его вина в совершении правонарушения, </w:t>
      </w:r>
      <w:r w:rsidRPr="002C3199">
        <w:rPr>
          <w:rFonts w:ascii="Times New Roman" w:hAnsi="Times New Roman"/>
          <w:color w:val="FF0000"/>
          <w:sz w:val="23"/>
          <w:szCs w:val="23"/>
        </w:rPr>
        <w:t>предусмотренного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1A3E2F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1A3E2F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1A3E2F">
        <w:rPr>
          <w:rFonts w:ascii="Times New Roman" w:hAnsi="Times New Roman"/>
          <w:sz w:val="23"/>
          <w:szCs w:val="23"/>
        </w:rPr>
        <w:t>Зейналова М.В.о.</w:t>
      </w:r>
      <w:r w:rsidRPr="001A3E2F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авонарушении 86 ХМ № </w:t>
      </w:r>
      <w:r w:rsidRPr="001A3E2F" w:rsidR="001A3E2F">
        <w:rPr>
          <w:rFonts w:ascii="Times New Roman" w:hAnsi="Times New Roman"/>
          <w:color w:val="FF0000"/>
          <w:sz w:val="23"/>
          <w:szCs w:val="23"/>
        </w:rPr>
        <w:t>71294</w:t>
      </w:r>
      <w:r w:rsidR="004C1912">
        <w:rPr>
          <w:rFonts w:ascii="Times New Roman" w:hAnsi="Times New Roman"/>
          <w:color w:val="FF0000"/>
          <w:sz w:val="23"/>
          <w:szCs w:val="23"/>
        </w:rPr>
        <w:t>3</w:t>
      </w:r>
      <w:r w:rsidRPr="001A3E2F" w:rsidR="002C3199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1A3E2F">
        <w:rPr>
          <w:rFonts w:ascii="Times New Roman" w:hAnsi="Times New Roman"/>
          <w:color w:val="FF0000"/>
          <w:sz w:val="23"/>
          <w:szCs w:val="23"/>
        </w:rPr>
        <w:t>от 2</w:t>
      </w:r>
      <w:r w:rsidRPr="001A3E2F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1A3E2F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4C1912">
        <w:rPr>
          <w:color w:val="000000"/>
          <w:sz w:val="23"/>
          <w:szCs w:val="23"/>
        </w:rPr>
        <w:t>18810586250</w:t>
      </w:r>
      <w:r w:rsidR="004C1912">
        <w:rPr>
          <w:color w:val="000000"/>
          <w:sz w:val="23"/>
          <w:szCs w:val="23"/>
        </w:rPr>
        <w:t xml:space="preserve">617082809 </w:t>
      </w:r>
      <w:r w:rsidRPr="002C3199" w:rsidR="004C1912">
        <w:rPr>
          <w:color w:val="000000"/>
          <w:sz w:val="23"/>
          <w:szCs w:val="23"/>
        </w:rPr>
        <w:t>от 1</w:t>
      </w:r>
      <w:r w:rsidR="004C1912">
        <w:rPr>
          <w:color w:val="000000"/>
          <w:sz w:val="23"/>
          <w:szCs w:val="23"/>
        </w:rPr>
        <w:t>7.06</w:t>
      </w:r>
      <w:r w:rsidRPr="002C3199" w:rsidR="004C1912">
        <w:rPr>
          <w:color w:val="000000"/>
          <w:sz w:val="23"/>
          <w:szCs w:val="23"/>
        </w:rPr>
        <w:t xml:space="preserve">.2025, вступившем в законную силу </w:t>
      </w:r>
      <w:r w:rsidR="004C1912">
        <w:rPr>
          <w:color w:val="000000"/>
          <w:sz w:val="23"/>
          <w:szCs w:val="23"/>
        </w:rPr>
        <w:t>11.07</w:t>
      </w:r>
      <w:r w:rsidRPr="002C3199" w:rsidR="004C1912">
        <w:rPr>
          <w:color w:val="000000"/>
          <w:sz w:val="23"/>
          <w:szCs w:val="23"/>
        </w:rPr>
        <w:t xml:space="preserve">.2025, 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о назначении административного наказания, согласно которому он подвергнут штрафу в размере 750 рублей, получение данных 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документов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 xml:space="preserve">Согласно части 1 статьи 32.2 КоАП РФ, административный штраф должен быть уплачен в полном размере лицом, </w:t>
      </w:r>
      <w:r w:rsidRPr="002C3199">
        <w:rPr>
          <w:color w:val="FF0000"/>
          <w:sz w:val="23"/>
          <w:szCs w:val="23"/>
        </w:rPr>
        <w:t>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</w:t>
      </w:r>
      <w:r w:rsidRPr="00A22567">
        <w:rPr>
          <w:color w:val="FF0000"/>
          <w:sz w:val="23"/>
          <w:szCs w:val="23"/>
        </w:rPr>
        <w:t xml:space="preserve">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>Таким образом, оценив представленные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</w:t>
      </w:r>
      <w:r w:rsidRPr="00A22567">
        <w:rPr>
          <w:rFonts w:ascii="Times New Roman" w:hAnsi="Times New Roman"/>
          <w:color w:val="FF0000"/>
          <w:sz w:val="23"/>
          <w:szCs w:val="23"/>
        </w:rPr>
        <w:t>ветствии со ст. 4.2 КоАП РФ, суд учитывает признание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A22567">
        <w:rPr>
          <w:rFonts w:ascii="Times New Roman" w:hAnsi="Times New Roman"/>
          <w:sz w:val="23"/>
          <w:szCs w:val="23"/>
        </w:rPr>
        <w:t xml:space="preserve"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</w:t>
      </w:r>
      <w:r w:rsidRPr="00A22567">
        <w:rPr>
          <w:rFonts w:ascii="Times New Roman" w:hAnsi="Times New Roman"/>
          <w:sz w:val="23"/>
          <w:szCs w:val="23"/>
        </w:rPr>
        <w:t>ответственность обстоятельств, а также личность нарушителя, и считает возможным назначить ему наказание в двукратном размере от неуплаченного им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</w:t>
      </w:r>
      <w:r w:rsidRPr="00A22567">
        <w:rPr>
          <w:sz w:val="23"/>
          <w:szCs w:val="23"/>
        </w:rPr>
        <w:t xml:space="preserve">лова Маарифа Вагиф оглы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A22567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A22567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>08080), счет № 03100643000000018700; ИНН 8601073664;</w:t>
      </w:r>
      <w:r w:rsidRPr="00A22567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4C1912">
        <w:rPr>
          <w:sz w:val="23"/>
          <w:szCs w:val="23"/>
          <w:lang w:eastAsia="en-US"/>
        </w:rPr>
        <w:t>502620152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участка № 7     </w:t>
      </w:r>
      <w:r w:rsidRPr="00A22567">
        <w:rPr>
          <w:color w:val="FF0000"/>
          <w:sz w:val="23"/>
          <w:szCs w:val="23"/>
        </w:rPr>
        <w:t xml:space="preserve">                                                                                                       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 </w:t>
      </w:r>
    </w:p>
    <w:p w:rsidR="00314678" w:rsidRPr="00A22567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A22567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0A748D"/>
    <w:rsid w:val="001A3E2F"/>
    <w:rsid w:val="002C3199"/>
    <w:rsid w:val="00314678"/>
    <w:rsid w:val="004C1912"/>
    <w:rsid w:val="00504340"/>
    <w:rsid w:val="00935624"/>
    <w:rsid w:val="009F3403"/>
    <w:rsid w:val="00A22567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